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ind w:firstLine="0"/>
        <w:jc w:val="center"/>
      </w:pPr>
      <w:r>
        <w:rPr>
          <w:b w:val="0"/>
        </w:rPr>
        <w:t>МИНИСТЕРСТВО НАУКИ И ВЫСШЕГО ОБРАЗОВАНИЯ РОССИЙСКОЙ ФЕДЕРАЦИИ</w:t>
      </w:r>
    </w:p>
    <w:p>
      <w:pPr>
        <w:spacing w:after="120" w:before="0" w:line="240" w:lineRule="auto"/>
        <w:ind w:firstLine="0"/>
        <w:jc w:val="center"/>
      </w:pPr>
      <w:r>
        <w:rPr>
          <w:b w:val="0"/>
        </w:rPr>
        <w:t>[Полное название вуза]</w:t>
      </w:r>
    </w:p>
    <w:p>
      <w:pPr>
        <w:spacing w:after="0" w:before="0" w:line="240" w:lineRule="auto"/>
        <w:ind w:firstLine="0"/>
        <w:jc w:val="center"/>
      </w:pPr>
      <w:r>
        <w:rPr>
          <w:b w:val="0"/>
        </w:rPr>
        <w:t>Факультет психологии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120" w:before="0"/>
        <w:ind w:firstLine="0"/>
        <w:jc w:val="center"/>
      </w:pPr>
      <w:r>
        <w:rPr>
          <w:b/>
          <w:sz w:val="32"/>
        </w:rPr>
        <w:t>РЕФЕРАТ</w:t>
      </w:r>
    </w:p>
    <w:p>
      <w:pPr>
        <w:spacing w:after="0" w:before="0"/>
        <w:ind w:firstLine="0"/>
        <w:jc w:val="center"/>
      </w:pPr>
      <w:r>
        <w:rPr>
          <w:b w:val="0"/>
        </w:rPr>
        <w:t>по дисциплине «Психология»</w:t>
      </w:r>
    </w:p>
    <w:p>
      <w:pPr>
        <w:spacing w:after="0" w:before="0"/>
        <w:ind w:firstLine="0"/>
        <w:jc w:val="center"/>
      </w:pPr>
      <w:r>
        <w:rPr>
          <w:b w:val="0"/>
        </w:rPr>
        <w:t>на тему: «Стресс у студентов: причины и способы преодоления»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 w:left="4819"/>
      </w:pPr>
      <w:r>
        <w:rPr>
          <w:b w:val="0"/>
        </w:rPr>
        <w:t>Выполнил(а): студент гр. 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 w:left="4819"/>
      </w:pPr>
    </w:p>
    <w:p>
      <w:pPr>
        <w:spacing w:after="0" w:before="0"/>
        <w:ind w:firstLine="0" w:left="4819"/>
      </w:pPr>
      <w:r>
        <w:rPr>
          <w:b w:val="0"/>
        </w:rPr>
        <w:t>Проверил(а): __________________</w:t>
      </w:r>
    </w:p>
    <w:p>
      <w:pPr>
        <w:spacing w:after="0" w:before="0"/>
        <w:ind w:firstLine="0" w:left="4819"/>
      </w:pPr>
      <w:r>
        <w:rPr>
          <w:b w:val="0"/>
        </w:rPr>
        <w:t>__________________ / И. О. Фамилия</w:t>
      </w: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</w:pPr>
    </w:p>
    <w:p>
      <w:pPr>
        <w:spacing w:after="0" w:before="0"/>
        <w:ind w:firstLine="0"/>
        <w:jc w:val="center"/>
      </w:pPr>
      <w:r>
        <w:rPr>
          <w:b w:val="0"/>
        </w:rPr>
        <w:t>[Город] 2026</w:t>
      </w:r>
    </w:p>
    <w:p>
      <w:pPr>
        <w:spacing w:after="0" w:before="0"/>
        <w:ind w:firstLine="0"/>
        <w:jc w:val="center"/>
      </w:pPr>
      <w:r>
        <w:rPr>
          <w:b w:val="0"/>
          <w:sz w:val="18"/>
        </w:rPr>
        <w:t>Пример работы, выполненной в Универ AI · univerai.ru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СОДЕРЖАНИЕ</w:t>
      </w:r>
    </w:p>
    <w:p>
      <w:pPr>
        <w:ind w:firstLine="0" w:left="0"/>
        <w:tabs>
          <w:tab w:val="right" w:leader="dot" w:pos="9354"/>
        </w:tabs>
      </w:pPr>
      <w:r>
        <w:t>ВВЕДЕНИЕ</w:t>
        <w:tab/>
        <w:t>3</w:t>
      </w:r>
    </w:p>
    <w:p>
      <w:pPr>
        <w:ind w:firstLine="0" w:left="0"/>
        <w:tabs>
          <w:tab w:val="right" w:leader="dot" w:pos="9354"/>
        </w:tabs>
      </w:pPr>
      <w:r>
        <w:t>1. Стресс как психологический феномен</w:t>
        <w:tab/>
        <w:t>5</w:t>
      </w:r>
    </w:p>
    <w:p>
      <w:pPr>
        <w:ind w:firstLine="0" w:left="425"/>
        <w:tabs>
          <w:tab w:val="right" w:leader="dot" w:pos="9354"/>
        </w:tabs>
      </w:pPr>
      <w:r>
        <w:t>1.1 Понятие стресса и основные теоретические модели</w:t>
        <w:tab/>
        <w:t>5</w:t>
      </w:r>
    </w:p>
    <w:p>
      <w:pPr>
        <w:ind w:firstLine="0" w:left="425"/>
        <w:tabs>
          <w:tab w:val="right" w:leader="dot" w:pos="9354"/>
        </w:tabs>
      </w:pPr>
      <w:r>
        <w:t>1.2 Источники стресса в студенческой среде</w:t>
        <w:tab/>
        <w:t>8</w:t>
      </w:r>
    </w:p>
    <w:p>
      <w:pPr>
        <w:ind w:firstLine="0" w:left="0"/>
        <w:tabs>
          <w:tab w:val="right" w:leader="dot" w:pos="9354"/>
        </w:tabs>
      </w:pPr>
      <w:r>
        <w:t>2. Последствия стресса и пути его преодоления</w:t>
        <w:tab/>
        <w:t>12</w:t>
      </w:r>
    </w:p>
    <w:p>
      <w:pPr>
        <w:ind w:firstLine="0" w:left="425"/>
        <w:tabs>
          <w:tab w:val="right" w:leader="dot" w:pos="9354"/>
        </w:tabs>
      </w:pPr>
      <w:r>
        <w:t>2.1 Влияние стресса на здоровье и учебную деятельность</w:t>
        <w:tab/>
        <w:t>12</w:t>
      </w:r>
    </w:p>
    <w:p>
      <w:pPr>
        <w:ind w:firstLine="0" w:left="425"/>
        <w:tabs>
          <w:tab w:val="right" w:leader="dot" w:pos="9354"/>
        </w:tabs>
      </w:pPr>
      <w:r>
        <w:t>2.2 Стратегии совладания и профилактика стресса</w:t>
        <w:tab/>
        <w:t>14</w:t>
      </w:r>
    </w:p>
    <w:p>
      <w:pPr>
        <w:ind w:firstLine="0" w:left="0"/>
        <w:tabs>
          <w:tab w:val="right" w:leader="dot" w:pos="9354"/>
        </w:tabs>
      </w:pPr>
      <w:r>
        <w:t>3. Диагностика стресса и практика самопомощи</w:t>
        <w:tab/>
        <w:t>18</w:t>
      </w:r>
    </w:p>
    <w:p>
      <w:pPr>
        <w:ind w:firstLine="0" w:left="425"/>
        <w:tabs>
          <w:tab w:val="right" w:leader="dot" w:pos="9354"/>
        </w:tabs>
      </w:pPr>
      <w:r>
        <w:t>3.1 Методы диагностики стресса у студентов</w:t>
        <w:tab/>
        <w:t>18</w:t>
      </w:r>
    </w:p>
    <w:p>
      <w:pPr>
        <w:ind w:firstLine="0" w:left="425"/>
        <w:tabs>
          <w:tab w:val="right" w:leader="dot" w:pos="9354"/>
        </w:tabs>
      </w:pPr>
      <w:r>
        <w:t>3.2 Приёмы самопомощи и поддержка студентов в вузе</w:t>
        <w:tab/>
        <w:t>20</w:t>
      </w:r>
    </w:p>
    <w:p>
      <w:pPr>
        <w:ind w:firstLine="0" w:left="0"/>
        <w:tabs>
          <w:tab w:val="right" w:leader="dot" w:pos="9354"/>
        </w:tabs>
      </w:pPr>
      <w:r>
        <w:t>ЗАКЛЮЧЕНИЕ</w:t>
        <w:tab/>
        <w:t>24</w:t>
      </w:r>
    </w:p>
    <w:p>
      <w:pPr>
        <w:ind w:firstLine="0" w:left="0"/>
        <w:tabs>
          <w:tab w:val="right" w:leader="dot" w:pos="9354"/>
        </w:tabs>
      </w:pPr>
      <w:r>
        <w:t>СПИСОК ИСПОЛЬЗОВАННЫХ ИСТОЧНИКОВ</w:t>
        <w:tab/>
        <w:t>25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ВВЕДЕНИЕ</w:t>
      </w:r>
    </w:p>
    <w:p>
      <w:pPr>
        <w:spacing w:after="0" w:before="0"/>
        <w:ind w:firstLine="709"/>
        <w:jc w:val="both"/>
      </w:pPr>
      <w:r>
        <w:rPr>
          <w:b w:val="0"/>
        </w:rPr>
        <w:t>Сессия, дедлайн по курсовой, первая подработка, съёмная комната в чужом городе. Студенческие годы принято вспоминать с ностальгией, но изнутри они нередко выглядят как череда напряжённых ситуаций. В масштабном исследовании В. И. Моросановой и Т. Г. Фоминой, охватившем 2262 студента российских колледжей и вузов, высокий уровень хронического стресса показали 16% опрошенных, а умеренный — ещё 72% [4]. Получается, что почти девять из десяти молодых людей живут с ощутимым фоновым напряжением.</w:t>
      </w:r>
    </w:p>
    <w:p>
      <w:pPr>
        <w:spacing w:after="0" w:before="0"/>
        <w:ind w:firstLine="709"/>
        <w:jc w:val="both"/>
      </w:pPr>
      <w:r>
        <w:rPr>
          <w:b w:val="0"/>
        </w:rPr>
        <w:t>Стресс сам по себе не болезнь. Однако если он затягивается и человек не умеет с ним справляться, растёт риск тревожных и депрессивных расстройств, эмоционального выгорания, проблем со сном и успеваемостью [2]. Для вуза это означает отчисления и потерю способных студентов, для самого студента — годы, прожитые в режиме выживания вместо развития. Поэтому знание о природе стресса и способах его преодоления полезно каждому, кто учится. Тем более что многие приёмы совладания просты, бесплатны и доступны без специальной подготовки.</w:t>
      </w:r>
    </w:p>
    <w:p>
      <w:pPr>
        <w:spacing w:after="0" w:before="0"/>
        <w:ind w:firstLine="709"/>
        <w:jc w:val="both"/>
      </w:pPr>
      <w:r>
        <w:rPr>
          <w:b w:val="0"/>
        </w:rPr>
        <w:t>Цель реферата — выявить основные причины стресса у студентов и описать способы его диагностики и преодоления. Для этого нужно решить четыре задачи: рассмотреть понятие стресса и ключевые теоретические модели; проанализировать источники стресса в студенческой среде по данным российских исследований; охарактеризовать последствия стресса и стратегии совладания с ним; описать методы оценки стресса, приёмы самопомощи и формы поддержки студентов в вузе.</w:t>
      </w:r>
    </w:p>
    <w:p>
      <w:pPr>
        <w:spacing w:after="0" w:before="0"/>
        <w:ind w:firstLine="709"/>
        <w:jc w:val="both"/>
      </w:pPr>
      <w:r>
        <w:rPr>
          <w:b w:val="0"/>
        </w:rPr>
        <w:t>Объект исследования — психологическое состояние студентов в процессе обучения, предмет — причины стресса и способы совладания с ним. В работе использованы классические труды Г. Селье, Р. Лазаруса и С. Фолкман, учебник по психологии стресса, эмпирические исследования российских психологов, опубликованные в журналах «Психологическая наука и образование», «Консультативная психология и психотерапия» и «Клиническая и специальная психология», публикации о шкале воспринимаемого стресса и её русскоязычной версии, а также материалы Всемирной организации здравоохранения. В третьей главе разобран условный пример подготовки студентки к сессии.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1. Стресс как психологический феномен</w:t>
      </w:r>
    </w:p>
    <w:p>
      <w:pPr>
        <w:spacing w:after="120" w:before="240"/>
        <w:ind w:firstLine="709"/>
        <w:jc w:val="both"/>
      </w:pPr>
      <w:r>
        <w:rPr>
          <w:b/>
        </w:rPr>
        <w:t>1.1 Понятие стресса и основные теоретические модели</w:t>
      </w:r>
    </w:p>
    <w:p>
      <w:pPr>
        <w:spacing w:after="0" w:before="0"/>
        <w:ind w:firstLine="709"/>
        <w:jc w:val="both"/>
      </w:pPr>
      <w:r>
        <w:rPr>
          <w:b w:val="0"/>
        </w:rPr>
        <w:t>Слово «стресс» пришло в психологию из физики и техники, где оно означало напряжение материала под нагрузкой. В науку о живых организмах его ввёл канадский физиолог Ганс Селье. В 1930-е годы, экспериментируя на крысах, он заметил, что самые разные вредные воздействия — холод, яды, травмы, изнурительная нагрузка — вызывают у животных сходный набор изменений: увеличение надпочечников, уменьшение вилочковой железы, язвы желудка. Эту неспецифическую реакцию Селье назвал общим адаптационным синдромом [7].</w:t>
      </w:r>
    </w:p>
    <w:p>
      <w:pPr>
        <w:spacing w:after="0" w:before="0"/>
        <w:ind w:firstLine="709"/>
        <w:jc w:val="both"/>
      </w:pPr>
      <w:r>
        <w:rPr>
          <w:b w:val="0"/>
        </w:rPr>
        <w:t>У Селье был предшественник. Американский физиолог Уолтер Кеннон ещё в начале XX века описал реакцию «бей или беги»: при опасности организм за секунды переходит в режим мобилизации, кровь приливает к мышцам, обостряется внимание. Кеннону же принадлежит понятие гомеостаза, то есть стремления организма поддерживать постоянство внутренней среды. Селье пошёл дальше, показав, что та же мобилизация запускается любым сильным воздействием и что она имеет цену, которую организм платит при слишком долгом напряжении.</w:t>
      </w:r>
    </w:p>
    <w:p>
      <w:pPr>
        <w:spacing w:after="0" w:before="0"/>
        <w:ind w:firstLine="709"/>
        <w:jc w:val="both"/>
      </w:pPr>
      <w:r>
        <w:rPr>
          <w:b w:val="0"/>
        </w:rPr>
        <w:t>Синдром, по Селье, развивается в три стадии. Сначала наступает реакция тревоги, когда организм мобилизует ресурсы. Затем следует стадия сопротивления, на которой он приспосабливается к действию раздражителя. Если же воздействие продолжается слишком долго, резервы истощаются и наступает третья стадия — истощение, которая может завершиться болезнью [7]. Студенту эта схема знакома без всякой теории: первая неделя сессии проходит на подъёме, вторая — на упрямстве, а к концу третьей начинаются простуды и бессонница.</w:t>
      </w:r>
    </w:p>
    <w:p>
      <w:pPr>
        <w:spacing w:after="0" w:before="0"/>
        <w:ind w:firstLine="709"/>
        <w:jc w:val="both"/>
      </w:pPr>
      <w:r>
        <w:rPr>
          <w:b w:val="0"/>
        </w:rPr>
        <w:t>Последовательность стадий показана на рисунке 1. Переход от второй стадии к третьей не обязателен: если нагрузка снижается вовремя и организм успевает восстановиться, дело до истощения не доходит.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053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ess-fig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05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1 – Стадии общего адаптационного синдрома по Г. Селье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[7].</w:t>
      </w:r>
    </w:p>
    <w:p>
      <w:pPr>
        <w:spacing w:after="0" w:before="0"/>
        <w:ind w:firstLine="709"/>
        <w:jc w:val="both"/>
      </w:pPr>
      <w:r>
        <w:rPr>
          <w:b w:val="0"/>
        </w:rPr>
        <w:t>Важное уточнение Селье касалось оценки стресса. Он подчёркивал, что полностью избавиться от него невозможно, да и не нужно: полное отсутствие стресса означает смерть. Учёный разделил стресс на полезный, мобилизующий, который назвал эустрессом, и разрушительный — дистресс. Его популярная книга так и называется: «Стресс без дистресса» [7]. Задача, следовательно, не в том, чтобы прожить без напряжения, а в том, чтобы не дать ему перейти в разрушительную форму.</w:t>
      </w:r>
    </w:p>
    <w:p>
      <w:pPr>
        <w:spacing w:after="0" w:before="0"/>
        <w:ind w:firstLine="709"/>
        <w:jc w:val="both"/>
      </w:pPr>
      <w:r>
        <w:rPr>
          <w:b w:val="0"/>
        </w:rPr>
        <w:t>Физиологический подход Селье хорошо объяснял реакцию тела, но плохо объяснял, почему одна и та же ситуация одного человека подстёгивает, а другого выбивает из колеи. Ответ предложил американский психолог Ричард Лазарус. В книге, написанной вместе со Сьюзен Фолкман и вышедшей в 1984 году, он описал стресс как результат взаимодействия человека и среды, в котором решающую роль играет когнитивная оценка [6]. Эту модель называют транзакционной.</w:t>
      </w:r>
    </w:p>
    <w:p>
      <w:pPr>
        <w:spacing w:after="0" w:before="0"/>
        <w:ind w:firstLine="709"/>
        <w:jc w:val="both"/>
      </w:pPr>
      <w:r>
        <w:rPr>
          <w:b w:val="0"/>
        </w:rPr>
        <w:t>По Лазарусу, человек сначала производит первичную оценку: представляет ли ситуация угрозу, вызов или она безразлична. Затем следует вторичная оценка — хватит ли у меня ресурсов, чтобы справиться? Стресс возникает тогда, когда требования ситуации кажутся превышающими возможности [6]. Экзамен по сопромату для отличника с конспектами — вызов, для студента, пропустившего полсеместра, — угроза. Внешнее событие одно, оценки разные, и реакции разные.</w:t>
      </w:r>
    </w:p>
    <w:p>
      <w:pPr>
        <w:spacing w:after="0" w:before="0"/>
        <w:ind w:firstLine="709"/>
        <w:jc w:val="both"/>
      </w:pPr>
      <w:r>
        <w:rPr>
          <w:b w:val="0"/>
        </w:rPr>
        <w:t>Третья линия исследований связана с жизненными событиями. В 1967 году психиатры Томас Холмс и Ричард Рэй опубликовали шкалу социальной переадаптации, где каждому из 43 событий присвоили баллы по степени требуемой перестройки жизни. Высший балл, 100, получила смерть супруга, но в список вошли и вполне радостные события — свадьба, рождение ребёнка, отпуск [9]. Логика проста: стресс вызывают любые существенные перемены, требующие приспособления. Для первокурсника переезд, новый коллектив и новая система обучения складываются в весьма внушительную сумму.</w:t>
      </w:r>
    </w:p>
    <w:p>
      <w:pPr>
        <w:spacing w:after="0" w:before="0"/>
        <w:ind w:firstLine="709"/>
        <w:jc w:val="both"/>
      </w:pPr>
      <w:r>
        <w:rPr>
          <w:b w:val="0"/>
        </w:rPr>
        <w:t>Фрагмент шкалы приведён в таблице 1. В него вошли события, которые чаще других встречаются в жизни студента, а для сравнения — несколько событий с наибольшим весом.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1 – Некоторые события шкалы социальной переадаптации Т. Холмса и Р. Рэя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tblHeader w:val="true"/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Жизненное событие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Баллы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Смерть супруга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100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Серьёзная травма или болезнь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53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Вступление в брак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50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Начало или окончание учёбы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26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Изменение условий жизни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25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Перемена места жительства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20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Изменения в проведении досуга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19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Изменения в общении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18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Изменение режима сна</w:t>
            </w:r>
          </w:p>
        </w:tc>
        <w:tc>
          <w:tcPr>
            <w:tcW w:type="dxa" w:w="4677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16</w:t>
            </w:r>
          </w:p>
        </w:tc>
      </w:tr>
      <w:tr>
        <w:trPr>
          <w:cantSplit w:val="true"/>
        </w:trPr>
        <w:tc>
          <w:tcPr>
            <w:tcW w:type="dxa" w:w="467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Изменение режима питания</w:t>
            </w:r>
          </w:p>
        </w:tc>
        <w:tc>
          <w:tcPr>
            <w:tcW w:type="dxa" w:w="4677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15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[9].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Пользоваться шкалой просто: человек отмечает события, случившиеся с ним за последний год, и складывает баллы. Возьмём первокурсника, который поступил в вуз в другом городе. Начало учёбы даёт 26 баллов, изменение условий жизни — 25, переезд — 20, перемены в досуге и в общении — 19 и 18, сбитый режим сна и питания — 16 и 15 [9]. Набегает 139 баллов, хотя ни одно из этих событий несчастьем не назовёшь. Шкалу критиковали за то, что веса событий получены на взрослых американцах 1960-х годов, а личная оценка перемены не учитывается. Но мысль о том, что напряжение складывается из многих перемен, сохранила ценность.</w:t>
      </w:r>
    </w:p>
    <w:p>
      <w:pPr>
        <w:spacing w:after="0" w:before="0"/>
        <w:ind w:firstLine="709"/>
        <w:jc w:val="both"/>
      </w:pPr>
      <w:r>
        <w:rPr>
          <w:b w:val="0"/>
        </w:rPr>
        <w:t>Современные определения синтезируют эти подходы. Всемирная организация здравоохранения определяет стресс как состояние беспокойства или психического напряжения, вызванное трудной ситуацией, и подчёркивает, что это естественная реакция человека на вызовы и угрозы [8]. В отечественной литературе принято различать физиологический и психологический стресс, а также острый и хронический [5]. Для студентов особенно опасен именно хронический, накопленный: он не связан с одним экзаменом, а тянется месяцами.</w:t>
      </w:r>
    </w:p>
    <w:p>
      <w:pPr>
        <w:spacing w:after="0" w:before="0"/>
        <w:ind w:firstLine="709"/>
        <w:jc w:val="both"/>
      </w:pPr>
      <w:r>
        <w:rPr>
          <w:b w:val="0"/>
        </w:rPr>
        <w:t>Разницу между острым и хроническим стрессом легко показать на студенческих примерах. Острый стресс — это неудачный ответ у доски или неожиданный вызов в деканат: напряжение возникает быстро и спадает за несколько часов. Хронический складывается из проблем, которые тянутся неделями: долг по лабораторной, натянутые отношения с соседом по общежитию, нехватка денег до стипендии. Каждый фактор по отдельности терпим, но вместе они не дают организму вернуться к норме, и по Селье именно так открывается дорога к истощению [7].</w:t>
      </w:r>
    </w:p>
    <w:p>
      <w:pPr>
        <w:spacing w:after="0" w:before="0"/>
        <w:ind w:firstLine="709"/>
        <w:jc w:val="both"/>
      </w:pPr>
      <w:r>
        <w:rPr>
          <w:b w:val="0"/>
        </w:rPr>
        <w:t>С понятием стресса тесно связано понятие стрессоустойчивости. Под ней понимают способность человека сохранять работоспособность и душевное равновесие в напряжённых условиях. Это не врождённая и неизменная черта, а сочетание свойств нервной системы, личностных особенностей, опыта и навыков саморегуляции [5]. Поэтому два студента с одинаковой нагрузкой могут переживать её совершенно по-разному, и поэтому стрессоустойчивость отчасти можно развить.</w:t>
      </w:r>
    </w:p>
    <w:p>
      <w:pPr>
        <w:spacing w:after="120" w:before="240"/>
        <w:ind w:firstLine="709"/>
        <w:jc w:val="both"/>
      </w:pPr>
      <w:r>
        <w:rPr>
          <w:b/>
        </w:rPr>
        <w:t>1.2 Источники стресса в студенческой среде</w:t>
      </w:r>
    </w:p>
    <w:p>
      <w:pPr>
        <w:spacing w:after="0" w:before="0"/>
        <w:ind w:firstLine="709"/>
        <w:jc w:val="both"/>
      </w:pPr>
      <w:r>
        <w:rPr>
          <w:b w:val="0"/>
        </w:rPr>
        <w:t>Что именно выводит студентов из равновесия? Е. Я. Матюшкина сравнила две группы: 28 студентов третьего курса очной формы, получающих первое высшее образование, и 27 студентов третьего и четвёртого курсов очно-заочной формы, которые учатся на втором высшем. Средний возраст в группах составил 21,5 и 34 года [3]. Источники стресса выявлялись по методике Ю. В. Щербатых «Мои главные стрессоры». Среди очников 57% назвали главным стрессором учёбу, 50% — конфликты в семье, 28,6% — отношения с любимыми, 21,4% — здоровье близких (рисунок 2).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418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ess-fig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41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2 – Главные стрессоры студентов третьего курса очной формы обучения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[3, с. 55].</w:t>
      </w:r>
    </w:p>
    <w:p>
      <w:pPr>
        <w:spacing w:after="0" w:before="0"/>
        <w:ind w:firstLine="709"/>
        <w:jc w:val="both"/>
      </w:pPr>
      <w:r>
        <w:rPr>
          <w:b w:val="0"/>
        </w:rPr>
        <w:t>Сумма превышает 100%, поскольку каждый мог назвать несколько стрессоров. Студенты второго высшего, люди постарше, реже упоминали учёбу (41,4%) и семейные конфликты (37,9%), зато называли ситуацию в стране (27,6%) и страх перед будущим (24%) [3, с. 55].</w:t>
      </w:r>
    </w:p>
    <w:p>
      <w:pPr>
        <w:spacing w:after="0" w:before="0"/>
        <w:ind w:firstLine="709"/>
        <w:jc w:val="both"/>
      </w:pPr>
      <w:r>
        <w:rPr>
          <w:b w:val="0"/>
        </w:rPr>
        <w:t>Конкретные учебные стрессоры, по данным того же исследования, выглядят узнаваемо: плохие оценки, конфликты с преподавателями, недостаточная подготовка к занятиям и экзаменам, нехватка времени, необходимость совмещать работу с учёбой и осваивать большие объёмы материала [3]. Ни один из пунктов не звучит драматично. Однако вместе они создают постоянный фон, на котором любая дополнительная неприятность воспринимается острее.</w:t>
      </w:r>
    </w:p>
    <w:p>
      <w:pPr>
        <w:spacing w:after="0" w:before="0"/>
        <w:ind w:firstLine="709"/>
        <w:jc w:val="both"/>
      </w:pPr>
      <w:r>
        <w:rPr>
          <w:b w:val="0"/>
        </w:rPr>
        <w:t>Любопытно, что внеучебные факторы порой влияют сильнее учебных. Г. Г. Аракелов, В. В. Аршинова и Г. Е. Жданова, обследовав 158 второкурсников московских вузов, пришли к выводу, что наиболее сильное воздействие на недостаточно сформированные уровни психосоциальной устойчивости оказывают как раз стресс-факторы, не связанные с учёбой [1]. Ссора с родителями или разрыв отношений может выбить студента из колеи сильнее, чем сложный зачёт.</w:t>
      </w:r>
    </w:p>
    <w:p>
      <w:pPr>
        <w:spacing w:after="0" w:before="0"/>
        <w:ind w:firstLine="709"/>
        <w:jc w:val="both"/>
      </w:pPr>
      <w:r>
        <w:rPr>
          <w:b w:val="0"/>
        </w:rPr>
        <w:t>Особая группа риска — первокурсники. Переход из школы в вуз меняет почти всё сразу: систему оценивания, режим дня, круг общения, а для иногородних — ещё и место жительства. В школе ответственность за учёбу во многом лежала на учителях и родителях, в вузе студенту приходится самому планировать подготовку к сессии, до которой, как кажется в сентябре, ещё очень далеко. Адаптация к этим условиям обычно занимает первый год, а у части студентов затягивается.</w:t>
      </w:r>
    </w:p>
    <w:p>
      <w:pPr>
        <w:spacing w:after="0" w:before="0"/>
        <w:ind w:firstLine="709"/>
        <w:jc w:val="both"/>
      </w:pPr>
      <w:r>
        <w:rPr>
          <w:b w:val="0"/>
        </w:rPr>
        <w:t>Сама организация учебного года создаёт пиковые нагрузки. Дважды в год, в январе и июне, студент сдаёт за две–три недели несколько экзаменов и зачётов, нередко с минимальными перерывами между ними. Балльно-рейтинговые системы, принятые во многих вузах, отчасти сглаживают этот перекос, распределяя оценку по семестру, но одновременно добавляют постоянное ощущение контроля. На это накладываются ожидания семьи: для многих родителей диплом с отличием или бюджетное место — вопрос престижа, и страх подвести близких порой давит сильнее самой учёбы.</w:t>
      </w:r>
    </w:p>
    <w:p>
      <w:pPr>
        <w:spacing w:after="0" w:before="0"/>
        <w:ind w:firstLine="709"/>
        <w:jc w:val="both"/>
      </w:pPr>
      <w:r>
        <w:rPr>
          <w:b w:val="0"/>
        </w:rPr>
        <w:t>Третий курс приносит свои трудности. Матюшкина отмечает, что очники этого периода нередко переживают кризис профессиональной идентичности: первоначальный выбор профессии начинает казаться ошибочным, а впереди — ещё два года учёбы [3]. Слушатели второго высшего, напротив, выбирали специальность осознанно и меньше подвержены эмоциональному выгоранию. Вывод напрашивается сам собой: смысл, который человек видит в своей учёбе, работает как защита от стресса.</w:t>
      </w:r>
    </w:p>
    <w:p>
      <w:pPr>
        <w:spacing w:after="0" w:before="0"/>
        <w:ind w:firstLine="709"/>
        <w:jc w:val="both"/>
      </w:pPr>
      <w:r>
        <w:rPr>
          <w:b w:val="0"/>
        </w:rPr>
        <w:t>Нельзя забывать и о материальной стороне. Многие студенты подрабатывают, и необходимость совмещать работу с учёбой прямо называется среди стрессоров [3]. Съёмное жильё, нерегулярное питание, долги по оплате обучения — всё это редко попадает в психологические анкеты, но сильно влияет на самочувствие. Добавим сюда цифровую нагрузку: постоянные уведомления, учебные чаты, сравнение себя с другими в социальных сетях.</w:t>
      </w:r>
    </w:p>
    <w:p>
      <w:pPr>
        <w:spacing w:after="0" w:before="0"/>
        <w:ind w:firstLine="709"/>
        <w:jc w:val="both"/>
      </w:pPr>
      <w:r>
        <w:rPr>
          <w:b w:val="0"/>
        </w:rPr>
        <w:t>Насколько распространён хронический стресс, показывает упомянутое во введении исследование Моросановой и Фоминой. Средний возраст участников чуть превышал 18 лет, примерно половина из них училась в колледжах, половина — в вузах, девушки составили 61% выборки [4]. Высокий уровень хронического стресса отметили 16% опрошенных, умеренный — 72%, низкий — только 12%. Студент без заметного фонового напряжения оказывается скорее исключением, чем правилом.</w:t>
      </w:r>
    </w:p>
    <w:p>
      <w:pPr>
        <w:spacing w:after="0" w:before="0"/>
        <w:ind w:firstLine="709"/>
        <w:jc w:val="both"/>
      </w:pPr>
      <w:r>
        <w:rPr>
          <w:b w:val="0"/>
        </w:rPr>
        <w:t>Обзор Ю. А. Маракшиной, В. И. Исматуллиной и М. М. Лобасковой, обобщивший 75 русско- и англоязычных работ последних лет, предлагает смотреть на студенческий стресс как на сочетание нормативного возрастного кризиса с повседневными и глобальными стрессорами [2]. Молодость сама по себе — период перемен и поиска себя, и на это накладываются экзамены, деньги, отношения, новости. Авторы обращают внимание и на то, что пол, курс и направление подготовки связаны с выбором разных стратегий совладания.</w:t>
      </w:r>
    </w:p>
    <w:p>
      <w:pPr>
        <w:spacing w:after="0" w:before="0"/>
        <w:ind w:firstLine="709"/>
        <w:jc w:val="both"/>
      </w:pPr>
      <w:r>
        <w:rPr>
          <w:b w:val="0"/>
        </w:rPr>
        <w:t>Итак, источники студенческого стресса разнообразны и переплетены. Учёба занимает среди них заметное место, но редко действует в одиночку. Чаще именно сочетание учебной нагрузки с семейными, материальными и личными проблемами превращает обычное напряжение в хронический дистресс.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2. Последствия стресса и пути его преодоления</w:t>
      </w:r>
    </w:p>
    <w:p>
      <w:pPr>
        <w:spacing w:after="0" w:before="0"/>
        <w:ind w:firstLine="709"/>
        <w:jc w:val="both"/>
      </w:pPr>
      <w:r>
        <w:rPr>
          <w:b w:val="0"/>
        </w:rPr>
        <w:t>Понять причины стресса — половина дела. Вторая половина состоит в том, чтобы разобраться, чем он опасен и что с ним можно сделать.</w:t>
      </w:r>
    </w:p>
    <w:p>
      <w:pPr>
        <w:spacing w:after="120" w:before="240"/>
        <w:ind w:firstLine="709"/>
        <w:jc w:val="both"/>
      </w:pPr>
      <w:r>
        <w:rPr>
          <w:b/>
        </w:rPr>
        <w:t>2.1 Влияние стресса на здоровье и учебную деятельность</w:t>
      </w:r>
    </w:p>
    <w:p>
      <w:pPr>
        <w:spacing w:after="0" w:before="0"/>
        <w:ind w:firstLine="709"/>
        <w:jc w:val="both"/>
      </w:pPr>
      <w:r>
        <w:rPr>
          <w:b w:val="0"/>
        </w:rPr>
        <w:t>Начнём с физиологии. При стрессе активируется ось «гипоталамус — гипофиз — надпочечники», в кровь выбрасываются адреналин и кортизол. Учащается сердцебиение, повышается давление, мышцы напрягаются, пищеварение затормаживается. Для древнего человека, которому надо было убежать от хищника, эта реакция была спасительной. Для студента, который всю ночь сидит перед ноутбуком с курсовой, она бесполезна и вредна, потому что мобилизованная энергия не находит выхода [5].</w:t>
      </w:r>
    </w:p>
    <w:p>
      <w:pPr>
        <w:spacing w:after="0" w:before="0"/>
        <w:ind w:firstLine="709"/>
        <w:jc w:val="both"/>
      </w:pPr>
      <w:r>
        <w:rPr>
          <w:b w:val="0"/>
        </w:rPr>
        <w:t>Длительное напряжение сказывается на всём организме. ВОЗ перечисляет среди признаков стресса головные боли и боли в теле, расстройства желудка, нарушения сна, изменения аппетита, а также рост употребления алкоголя, табака и других веществ [8]. Студенты в период сессии хорошо знают и другие симптомы: обострение гастрита, высыпания на коже, частые простуды. Это и есть стадия истощения, о которой писал Селье [7].</w:t>
      </w:r>
    </w:p>
    <w:p>
      <w:pPr>
        <w:spacing w:after="0" w:before="0"/>
        <w:ind w:firstLine="709"/>
        <w:jc w:val="both"/>
      </w:pPr>
      <w:r>
        <w:rPr>
          <w:b w:val="0"/>
        </w:rPr>
        <w:t>Отдельного разговора заслуживает сон. Во время сессии многие студенты сокращают его до четырёх–пяти часов, надеясь выиграть время на подготовку. Но именно во сне мозг закрепляет выученное днём, и недосып лишает зубрёжку значительной части смысла. К тому же усталость повышает чувствительность к стрессу: невыспавшийся человек острее реагирует на мелкие неприятности, и замкнутый круг затягивается. ВОЗ недаром ставит сон в число главных средств самопомощи при стрессе [8].</w:t>
      </w:r>
    </w:p>
    <w:p>
      <w:pPr>
        <w:spacing w:after="0" w:before="0"/>
        <w:ind w:firstLine="709"/>
        <w:jc w:val="both"/>
      </w:pPr>
      <w:r>
        <w:rPr>
          <w:b w:val="0"/>
        </w:rPr>
        <w:t>Страдает и психика. По обобщению Маракшиной и её соавторов, неуправляемый стресс у студентов связан с высокой тревожностью, депрессией, посттравматическим стрессовым расстройством, эмоциональными и поведенческими проблемами, социальной дезадаптацией [2]. ВОЗ добавляет, что в состоянии стресса человеку трудно расслабиться и сосредоточиться, он становится раздражительным [8]. Студенту, которому нужно выучить двадцать билетов, неспособность сосредоточиться обходится особенно дорого.</w:t>
      </w:r>
    </w:p>
    <w:p>
      <w:pPr>
        <w:spacing w:after="0" w:before="0"/>
        <w:ind w:firstLine="709"/>
        <w:jc w:val="both"/>
      </w:pPr>
      <w:r>
        <w:rPr>
          <w:b w:val="0"/>
        </w:rPr>
        <w:t>Здесь возникает парадокс. Немного волнения перед экзаменом полезно: оно повышает собранность и скорость реакции. Ещё в 1908 году психологи Роберт Йеркс и Джон Додсон сформулировали закономерность, согласно которой эффективность деятельности растёт с ростом возбуждения лишь до определённого предела, после чего начинает падать. Чем сложнее задача, тем ниже оптимальный уровень напряжения. Отсюда типичная картина: студент знал материал, но на экзамене «всё забыл».</w:t>
      </w:r>
    </w:p>
    <w:p>
      <w:pPr>
        <w:spacing w:after="0" w:before="0"/>
        <w:ind w:firstLine="709"/>
        <w:jc w:val="both"/>
      </w:pPr>
      <w:r>
        <w:rPr>
          <w:b w:val="0"/>
        </w:rPr>
        <w:t>Хронический стресс ведёт к эмоциональному выгоранию. Это состояние, при котором человек чувствует опустошение, теряет интерес к делу и начинает относиться к нему цинично. Матюшкина измеряла выгорание опросником В. В. Бойко, который выделяет три фазы: напряжение, резистенцию (сопротивление) и истощение. Показатели двух групп студентов приведены в таблице 2 вместе с данными о совладании и стрессочувствительности.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2 – Выгорание, совладание и стрессочувствительность у студентов двух групп, средние баллы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Показатель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Первое высшее, очно (n = 28)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Второе высшее, очно-заочно (n = 27)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Фаза напряжения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32,3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27,3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Фаза резистенции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57,9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46,7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Фаза истощения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42,7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24,5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Деструктивные способы совладания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22,2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16,8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Конструктивные способы совладания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30,7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34,7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Стрессочувствительность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96,8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sz w:val="24"/>
              </w:rPr>
              <w:t>83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[3, с. 54–56].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По всем трём фазам выгорания очники опережают слушателей второго высшего, и сильнее всего разрыв заметен в фазе истощения: 42,7 балла против 24,5. По заключению автора, у студентов дневного отделения формируются фазы резистенции и истощения, а у второй группы — только фаза резистенции [3]. Стрессочувствительность у очников составила 96,8 балла при пороге 85, за которым, согласно тесту Щербатых, начинается низкая стрессоустойчивость; во второй группе — 83 балла. Очники чаще прибегали к деструктивным способам совладания и реже к конструктивным.</w:t>
      </w:r>
    </w:p>
    <w:p>
      <w:pPr>
        <w:spacing w:after="0" w:before="0"/>
        <w:ind w:firstLine="709"/>
        <w:jc w:val="both"/>
      </w:pPr>
      <w:r>
        <w:rPr>
          <w:b w:val="0"/>
        </w:rPr>
        <w:t>Последнее понятие требует пояснения. Деструктивные способы совладания снимают напряжение на короткое время, но усугубляют ситуацию в перспективе. К ним относятся откладывание дел, бесконечный просмотр сериалов вместо подготовки, алкоголь, отказ от общения. Студент, который избегает думать о долгах по учёбе, на какое-то время успокаивается, но долги не исчезают и к концу семестра превращаются в лавину.</w:t>
      </w:r>
    </w:p>
    <w:p>
      <w:pPr>
        <w:spacing w:after="0" w:before="0"/>
        <w:ind w:firstLine="709"/>
        <w:jc w:val="both"/>
      </w:pPr>
      <w:r>
        <w:rPr>
          <w:b w:val="0"/>
        </w:rPr>
        <w:t>Прокрастинация, то есть привычное откладывание важных дел, заслуживает особого внимания, потому что она одновременно и следствие, и причина стресса. Человек откладывает неприятную задачу, чтобы избежать тревоги, но по мере приближения срока тревога только растёт, а времени на качественную работу остаётся всё меньше. В итоге курсовая пишется за две ночи, оценка оказывается ниже ожидаемой, и в следующий раз задача кажется ещё страшнее. Разорвать этот круг помогает не сила воли, а изменение подхода: начинать с маленького, конкретного шага, который не пугает.</w:t>
      </w:r>
    </w:p>
    <w:p>
      <w:pPr>
        <w:spacing w:after="0" w:before="0"/>
        <w:ind w:firstLine="709"/>
        <w:jc w:val="both"/>
      </w:pPr>
      <w:r>
        <w:rPr>
          <w:b w:val="0"/>
        </w:rPr>
        <w:t>Наконец, стресс снижает субъективное благополучие. В исследовании Моросановой и Фоминой связь уровня стресса с психологическим благополучием оказалась отрицательной и довольно сильной (r = −0,62), а в регрессионной модели стресс давал наибольший вклад в его снижение [4]. Иными словами, напряжённость студенческой жизни бьёт по самому ощущению, что жизнь удаётся, и оценки здесь лишь верхушка айсберга. Тем важнее понять, что помогает этой связи противостоять.</w:t>
      </w:r>
    </w:p>
    <w:p>
      <w:pPr>
        <w:spacing w:after="120" w:before="240"/>
        <w:ind w:firstLine="709"/>
        <w:jc w:val="both"/>
      </w:pPr>
      <w:r>
        <w:rPr>
          <w:b/>
        </w:rPr>
        <w:t>2.2 Стратегии совладания и профилактика стресса</w:t>
      </w:r>
    </w:p>
    <w:p>
      <w:pPr>
        <w:spacing w:after="0" w:before="0"/>
        <w:ind w:firstLine="709"/>
        <w:jc w:val="both"/>
      </w:pPr>
      <w:r>
        <w:rPr>
          <w:b w:val="0"/>
        </w:rPr>
        <w:t>Совладание, или копинг, в терминологии Лазаруса и Фолкман — это постоянно меняющиеся когнитивные и поведенческие усилия человека справиться с требованиями, которые он оценивает как чрезмерные [6]. Исследователи разделили копинг на две большие группы. Проблемно-ориентированный направлен на саму ситуацию: составить план, найти информацию, поговорить с преподавателем. Эмоционально-ориентированный помогает справиться с переживаниями, когда изменить ситуацию нельзя.</w:t>
      </w:r>
    </w:p>
    <w:p>
      <w:pPr>
        <w:spacing w:after="0" w:before="0"/>
        <w:ind w:firstLine="709"/>
        <w:jc w:val="both"/>
      </w:pPr>
      <w:r>
        <w:rPr>
          <w:b w:val="0"/>
        </w:rPr>
        <w:t>Ни одна из групп не хороша и не плоха сама по себе. Если до экзамена неделя, разумно действовать: разбить материал на части, составить расписание, найти однокурсника для совместной подготовки. Если экзамен уже сдан неудачно и пересдача через месяц, полезнее переосмыслить случившееся и успокоиться, чем бесконечно прокручивать в голове ошибки. Обзорные работы показывают, что эффективные и неэффективные стратегии по-разному связаны с воспринимаемым стрессом, тревогой и депрессией, а психологическая выносливость выступает адаптивным ресурсом [2]. Умение переключаться между стратегиями в зависимости от обстоятельств, судя по всему, ценнее любой из них в отдельности. Обе группы стратегий с примерами из студенческой жизни показаны на рисунке 3.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486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ess-fig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4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3 – Основные группы стратегий совладания со стрессом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[6].</w:t>
      </w:r>
    </w:p>
    <w:p>
      <w:pPr>
        <w:spacing w:after="0" w:before="0"/>
        <w:ind w:firstLine="709"/>
        <w:jc w:val="both"/>
      </w:pPr>
      <w:r>
        <w:rPr>
          <w:b w:val="0"/>
        </w:rPr>
        <w:t>Как меняется совладание по ходу одной ситуации, Фолкман и Лазарус проследили на студентах, сдававших промежуточный экзамен в середине семестра. Эмоции и способы совладания измерялись трижды: перед экзаменом, в период ожидания оценок и после объявления результатов [12]. На каждой стадии студенты испытывали противоречивые чувства, например тревогу и надежду одновременно, и сочетали проблемно-ориентированный копинг с эмоционально-ориентированным. Отсюда вывод, вынесенный в название статьи: стрессовая ситуация — не застывшее событие, а процесс, который разворачивается во времени. Перед экзаменом уместно учить билеты, пока ждёшь оценку — отвлечься, а получив её — сделать выводы.</w:t>
      </w:r>
    </w:p>
    <w:p>
      <w:pPr>
        <w:spacing w:after="0" w:before="0"/>
        <w:ind w:firstLine="709"/>
        <w:jc w:val="both"/>
      </w:pPr>
      <w:r>
        <w:rPr>
          <w:b w:val="0"/>
        </w:rPr>
        <w:t>Большое значение имеет социальная поддержка. Студент, которому есть с кем поговорить о своих трудностях, — с другом, родителями, куратором группы, — переносит напряжение легче. Разговор не всегда решает проблему, зато помогает взглянуть на неё со стороны и убедиться, что ты не один. Неслучайно ВОЗ называет общение с теми, кому доверяешь, одним из базовых способов справиться со стрессом [8].</w:t>
      </w:r>
    </w:p>
    <w:p>
      <w:pPr>
        <w:spacing w:after="0" w:before="0"/>
        <w:ind w:firstLine="709"/>
        <w:jc w:val="both"/>
      </w:pPr>
      <w:r>
        <w:rPr>
          <w:b w:val="0"/>
        </w:rPr>
        <w:t>Российские исследования указывают на роль личностных ресурсов. Моросанова и Фомина выделили два: осознанную саморегуляцию и оптимизм. Оба положительно связаны с благополучием (r = 0,55 и 0,49), и их вклад в регрессионной модели оказался примерно равным [4]. Саморегуляция в этом понимании — умение ставить цели, планировать, оценивать результаты и корректировать свои действия. Важно, что этот навык можно развивать, а значит, стрессоустойчивость отчасти поддаётся тренировке.</w:t>
      </w:r>
    </w:p>
    <w:p>
      <w:pPr>
        <w:spacing w:after="0" w:before="0"/>
        <w:ind w:firstLine="709"/>
        <w:jc w:val="both"/>
      </w:pPr>
      <w:r>
        <w:rPr>
          <w:b w:val="0"/>
        </w:rPr>
        <w:t>Какие конкретные шаги можно рекомендовать? ВОЗ советует держаться распорядка дня с регулярным питанием, временем для близких, физической активностью и отдыхом; спать достаточно и ложиться в одно и то же время, ограничивая экраны перед сном; поддерживать связь с людьми, которым доверяешь; ограничить время на чтение новостей [8]. Звучит банально, но каждый пункт попадает в типичную студенческую слабость. Ночная зубрёжка, пропущенные завтраки и бесконечная лента новостей — почти классический набор.</w:t>
      </w:r>
    </w:p>
    <w:p>
      <w:pPr>
        <w:spacing w:after="0" w:before="0"/>
        <w:ind w:firstLine="709"/>
        <w:jc w:val="both"/>
      </w:pPr>
      <w:r>
        <w:rPr>
          <w:b w:val="0"/>
        </w:rPr>
        <w:t>Особенно эффективна физическая активность. Даже ежедневная прогулка, по данным ВОЗ, снижает уровень стресса [8], а регулярные занятия спортом помогают «сжечь» тот самый кортизол и адреналин, которые организм вырабатывает в напряжённой ситуации. Этим объясняется простое наблюдение: студенты, которые ходят в бассейн или на тренировки даже в сессию, обычно переносят её легче.</w:t>
      </w:r>
    </w:p>
    <w:p>
      <w:pPr>
        <w:spacing w:after="0" w:before="0"/>
        <w:ind w:firstLine="709"/>
        <w:jc w:val="both"/>
      </w:pPr>
      <w:r>
        <w:rPr>
          <w:b w:val="0"/>
        </w:rPr>
        <w:t>Не менее важно управление временем. Значительная часть учебного стресса порождается не объёмом работы, а её неравномерностью. Подготовка к сессии с первых недель семестра, разделение крупных заданий на мелкие этапы, привычка записывать дедлайны в календарь превращают аврал в рутину. Для студента, который совмещает учёбу и работу, планирование становится условием выживания [5].</w:t>
      </w:r>
    </w:p>
    <w:p>
      <w:pPr>
        <w:spacing w:after="0" w:before="0"/>
        <w:ind w:firstLine="709"/>
        <w:jc w:val="both"/>
      </w:pPr>
      <w:r>
        <w:rPr>
          <w:b w:val="0"/>
        </w:rPr>
        <w:t>Теперь о том, чего делать не стоит. Алкоголь, энергетики, «таблетки для концентрации» без назначения врача, отказ от сна ради лишних часов подготовки дают лишь кратковременное облегчение и в итоге усиливают истощение. ВОЗ прямо связывает стресс с ростом употребления психоактивных веществ [8], и студенческая среда здесь особенно уязвима. Лучшая профилактика — не героизм, а режим.</w:t>
      </w:r>
      <w:r>
        <w:br w:type="page"/>
      </w:r>
    </w:p>
    <w:p>
      <w:pPr>
        <w:spacing w:after="240" w:before="0"/>
        <w:ind w:firstLine="709"/>
        <w:jc w:val="both"/>
      </w:pPr>
      <w:r>
        <w:rPr>
          <w:b/>
        </w:rPr>
        <w:t>3. Диагностика стресса и практика самопомощи</w:t>
      </w:r>
    </w:p>
    <w:p>
      <w:pPr>
        <w:spacing w:after="0" w:before="0"/>
        <w:ind w:firstLine="709"/>
        <w:jc w:val="both"/>
      </w:pPr>
      <w:r>
        <w:rPr>
          <w:b w:val="0"/>
        </w:rPr>
        <w:t>Знать причины стресса мало: полезно уметь его измерить и понимать, что делать, когда напряжение уже нарастает. Заключительная глава посвящена методам диагностики и практическим приёмам самопомощи.</w:t>
      </w:r>
    </w:p>
    <w:p>
      <w:pPr>
        <w:spacing w:after="120" w:before="240"/>
        <w:ind w:firstLine="709"/>
        <w:jc w:val="both"/>
      </w:pPr>
      <w:r>
        <w:rPr>
          <w:b/>
        </w:rPr>
        <w:t>3.1 Методы диагностики стресса у студентов</w:t>
      </w:r>
    </w:p>
    <w:p>
      <w:pPr>
        <w:spacing w:after="0" w:before="0"/>
        <w:ind w:firstLine="709"/>
        <w:jc w:val="both"/>
      </w:pPr>
      <w:r>
        <w:rPr>
          <w:b w:val="0"/>
        </w:rPr>
        <w:t>Психологическая диагностика стресса нужна по двум причинам. Во-первых, человек нередко недооценивает своё состояние: усталость и раздражительность кажутся ему нормой сессии. Во-вторых, вузовскому психологу нужны сопоставимые данные, чтобы заметить группу риска и понять, помогла ли программа поддержки. Для этого используют стандартизованные опросники с проверенной надёжностью.</w:t>
      </w:r>
    </w:p>
    <w:p>
      <w:pPr>
        <w:spacing w:after="0" w:before="0"/>
        <w:ind w:firstLine="709"/>
        <w:jc w:val="both"/>
      </w:pPr>
      <w:r>
        <w:rPr>
          <w:b w:val="0"/>
        </w:rPr>
        <w:t>Чаще всего в мировых исследованиях применяют шкалу воспринимаемого стресса (Perceived Stress Scale, PSS), которую опубликовали С. Коэн, Т. Камарк и Р. Мермельштейн в 1983 году. Её авторы измеряют не количество неприятностей, а то, насколько непредсказуемой, неподконтрольной и перегруженной человек считает свою жизнь. Вопросы касаются последнего месяца, ответы даются по шкале от «никогда» до «очень часто». Исходная версия содержала 14 пунктов, и проверяли её в том числе на 332 первокурсниках колледжа и на 114 студентах, слушавших курс психологии личности [10].</w:t>
      </w:r>
    </w:p>
    <w:p>
      <w:pPr>
        <w:spacing w:after="0" w:before="0"/>
        <w:ind w:firstLine="709"/>
        <w:jc w:val="both"/>
      </w:pPr>
      <w:r>
        <w:rPr>
          <w:b w:val="0"/>
        </w:rPr>
        <w:t>Для русскоязычных выборок В. А. Абабков с коллегами валидизировал десятипунктовый вариант, PSS-10. Типичный вопрос звучит так: «Как часто за последний месяц Вы испытывали нервное напряжение или стресс?» Шкала делится на две части: одна отражает перенапряжение, другая — ощущение, что человек справляется с трудностями, и пункты второй части при подсчёте переворачиваются. Надёжность по коэффициенту альфа Кронбаха составила 0,83 [11]. Заполнение занимает несколько минут.</w:t>
      </w:r>
    </w:p>
    <w:p>
      <w:pPr>
        <w:spacing w:after="0" w:before="0"/>
        <w:ind w:firstLine="709"/>
        <w:jc w:val="both"/>
      </w:pPr>
      <w:r>
        <w:rPr>
          <w:b w:val="0"/>
        </w:rPr>
        <w:t>Другие распространённые методики перечислены в таблице 3. Часть из них уже встречалась в работе: это шкала Холмса и Рэя и методики, которыми пользовалась Матюшкина.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3 – Методики оценки стресса и его последствий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Методика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Автор(ы)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Что оценивает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Шкала воспринимаемого стресса (PSS-10)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С. Коэн и др.; рус. версия — В. А. Абабков и др.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Насколько жизнь за месяц кажется неподконтрольной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Шкала социальной переадаптации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Т. Холмс, Р. Рэй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Сумму баллов за события года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«Мои главные стрессоры»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Ю. В. Щербатых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Основные источники стресса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Тест на стрессочувствительность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Ю. В. Щербатых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Ранимость к стрессу; выше 85 баллов — низкая устойчивость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Опросник эмоционального выгорания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В. В. Бойко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Фазы напряжения, резистенции и истощения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Шкала личностной тревожности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Ч. Спилбергер, Ю. Л. Ханин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Склонность видеть угрозу в разных ситуациях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[3; 9; 10; 11].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Каждая методика смотрит на стресс со своей стороны: шкала Холмса и Рэя учитывает внешние события, PSS — их субъективную оценку, опросник Бойко — последствия, тест Щербатых — индивидуальную ранимость. Поэтому исследователи обычно сочетают несколько инструментов; Матюшкина, например, применила пять методик [3].</w:t>
      </w:r>
    </w:p>
    <w:p>
      <w:pPr>
        <w:spacing w:after="0" w:before="0"/>
        <w:ind w:firstLine="709"/>
        <w:jc w:val="both"/>
      </w:pPr>
      <w:r>
        <w:rPr>
          <w:b w:val="0"/>
        </w:rPr>
        <w:t>Помимо опросников, есть простой способ самонаблюдения — дневник стресса. В течение одной–двух недель студент записывает, что выбило его из колеи, как он это оценил, что почувствовал и что сделал. Скоро проступают повторяющиеся сюжеты: скажем, тревога накатывает каждое воскресенье перед семинаром у одного и того же преподавателя. Дневник продолжает идею Лазаруса о когнитивной оценке [6]: записанную мысль легче проверить на правдоподобие.</w:t>
      </w:r>
    </w:p>
    <w:p>
      <w:pPr>
        <w:spacing w:after="0" w:before="0"/>
        <w:ind w:firstLine="709"/>
        <w:jc w:val="both"/>
      </w:pPr>
      <w:r>
        <w:rPr>
          <w:b w:val="0"/>
        </w:rPr>
        <w:t>Нужно помнить и об ограничениях. Опросник самоотчёта не ставит диагноз: высокий балл говорит лишь о том, что напряжение велико и пора обратить на себя внимание. Интерпретировать тревожные результаты должен специалист, а тревожные и депрессивные расстройства диагностирует врач, а не тест из интернета.</w:t>
      </w:r>
    </w:p>
    <w:p>
      <w:pPr>
        <w:spacing w:after="120" w:before="240"/>
        <w:ind w:firstLine="709"/>
        <w:jc w:val="both"/>
      </w:pPr>
      <w:r>
        <w:rPr>
          <w:b/>
        </w:rPr>
        <w:t>3.2 Приёмы самопомощи и поддержка студентов в вузе</w:t>
      </w:r>
    </w:p>
    <w:p>
      <w:pPr>
        <w:spacing w:after="0" w:before="0"/>
        <w:ind w:firstLine="709"/>
        <w:jc w:val="both"/>
      </w:pPr>
      <w:r>
        <w:rPr>
          <w:b w:val="0"/>
        </w:rPr>
        <w:t>Посмотрим, как знания о стрессе работают на практике, на условном примере. Анна — студентка второго курса, иногородняя, живёт в общежитии. До зимней сессии три недели: впереди четыре экзамена и три зачёта, одна лабораторная работа не сдана. Три вечера в неделю Анна работает администратором в кафе. Последний месяц она спит по пять–шесть часов, пропускает завтраки, допоздна листает ленту, а мысль о сессии вызывает у неё тяжесть в груди и желание отложить всё «до выходных».</w:t>
      </w:r>
    </w:p>
    <w:p>
      <w:pPr>
        <w:spacing w:after="0" w:before="0"/>
        <w:ind w:firstLine="709"/>
        <w:jc w:val="both"/>
      </w:pPr>
      <w:r>
        <w:rPr>
          <w:b w:val="0"/>
        </w:rPr>
        <w:t>Языком первой главы, перед нами хронический стресс, накопленный из нескольких источников: учебного долга, работы, недосыпа. По Лазарусу, Анна оценивает сессию как угрозу, а свои ресурсы — как недостаточные [6]. Откладывание и ночная лента — типичный деструктивный копинг, который снимает тревогу на вечер, но усиливает её назавтра. Заполнив шкалу воспринимаемого стресса на сайте психологической службы вуза, Анна получает высокий балл и записывается на консультацию.</w:t>
      </w:r>
    </w:p>
    <w:p>
      <w:pPr>
        <w:spacing w:after="0" w:before="0"/>
        <w:ind w:firstLine="709"/>
        <w:jc w:val="both"/>
      </w:pPr>
      <w:r>
        <w:rPr>
          <w:b w:val="0"/>
        </w:rPr>
        <w:t>Вместе с психологом она составляет план на оставшиеся недели (таблица 4). Принцип плана — не героизм, а предсказуемость: каждое действие нацелено на конкретный стрессор.</w:t>
      </w:r>
    </w:p>
    <w:p>
      <w:pPr>
        <w:keepNext/>
        <w:spacing w:after="0" w:before="120"/>
        <w:ind w:firstLine="0"/>
        <w:jc w:val="left"/>
      </w:pPr>
      <w:r>
        <w:rPr>
          <w:b w:val="0"/>
        </w:rPr>
        <w:t>Таблица 4 – План подготовки к сессии в разобранном примере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Когда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Что делает Анна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center"/>
            </w:pPr>
            <w:r/>
            <w:r>
              <w:rPr>
                <w:b/>
                <w:sz w:val="24"/>
              </w:rPr>
              <w:t>На что направлено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За 3 недели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Выписывает экзамены, зачёты и долги с датами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Неопределённость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За 3 недели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Договаривается о переносе смен на время сессии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Нехватка времени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За 2–3 недели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Сдаёт лабораторную, учит по 5 билетов в день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Учебный долг, откладывание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Каждый день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Ложится до полуночи, телефон убирает за час до сна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Недосып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Каждый день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Завтракает, гуляет 30 минут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Телесное напряжение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Накануне экзамена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Повторяет, а не учит новое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Перегрузка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Утро экзамена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Медленное дыхание, переоценка мыслей</w:t>
            </w:r>
          </w:p>
        </w:tc>
        <w:tc>
          <w:tcPr>
            <w:tcW w:type="dxa" w:w="3118"/>
          </w:tcPr>
          <w:p>
            <w:pPr>
              <w:keepNext/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Острая тревога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После экзамена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Отдыхает, разбирает ошибки без самобичевания</w:t>
            </w:r>
          </w:p>
        </w:tc>
        <w:tc>
          <w:tcPr>
            <w:tcW w:type="dxa" w:w="3118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sz w:val="24"/>
              </w:rPr>
              <w:t>Накопление напряжения</w:t>
            </w:r>
          </w:p>
        </w:tc>
      </w:tr>
    </w:tbl>
    <w:p>
      <w:pPr>
        <w:spacing w:after="0" w:before="80" w:line="240" w:lineRule="auto"/>
        <w:ind w:firstLine="0"/>
        <w:jc w:val="both"/>
      </w:pPr>
      <w:r>
        <w:rPr>
          <w:b w:val="0"/>
          <w:sz w:val="24"/>
        </w:rPr>
        <w:t>Источник: составлено автором по [5; 8; 13].</w:t>
      </w:r>
    </w:p>
    <w:p>
      <w:pPr>
        <w:spacing w:after="0" w:before="0" w:line="240" w:lineRule="auto"/>
        <w:ind w:firstLine="0"/>
      </w:pPr>
    </w:p>
    <w:p>
      <w:pPr>
        <w:spacing w:after="0" w:before="0"/>
        <w:ind w:firstLine="709"/>
        <w:jc w:val="both"/>
      </w:pPr>
      <w:r>
        <w:rPr>
          <w:b w:val="0"/>
        </w:rPr>
        <w:t>Список дел с датами превращает расплывчатую угрозу в перечень задач и тем самым меняет первичную оценку ситуации. Перенос смен — пример проблемно-ориентированного совладания: Анна не уговаривает себя потерпеть, а убирает один из источников нагрузки. Режим сна, регулярное питание и прогулки соответствуют рекомендациям ВОЗ, о которых шла речь во второй главе [8].</w:t>
      </w:r>
    </w:p>
    <w:p>
      <w:pPr>
        <w:spacing w:after="0" w:before="0"/>
        <w:ind w:firstLine="709"/>
        <w:jc w:val="both"/>
      </w:pPr>
      <w:r>
        <w:rPr>
          <w:b w:val="0"/>
        </w:rPr>
        <w:t>Для острых моментов Анна осваивает три техники. Первая — медленное дыхание с удлинённым выдохом. Нужно сесть удобно и поставить стопы на пол, вдохнуть через нос на четыре счёта, выдохнуть через слегка сомкнутые губы на шесть–восемь счётов и повторять так две–три минуты. Удлинённый выдох замедляет сердцебиение, поэтому упражнение помогает прямо в коридоре перед аудиторией.</w:t>
      </w:r>
    </w:p>
    <w:p>
      <w:pPr>
        <w:spacing w:after="0" w:before="0"/>
        <w:ind w:firstLine="709"/>
        <w:jc w:val="both"/>
      </w:pPr>
      <w:r>
        <w:rPr>
          <w:b w:val="0"/>
        </w:rPr>
        <w:t>Вторая техника — прогрессивная мышечная релаксация, предложенная американским врачом Эдмундом Джекобсоном. Её смысл в чередовании: на несколько секунд сильно сжать кулаки, затем отпустить и секунд двадцать следить, как уходит напряжение; то же повторить с плечами, лицом, ногами. Подходит она для вечера, когда после дня за учебниками болят шея и спина.</w:t>
      </w:r>
    </w:p>
    <w:p>
      <w:pPr>
        <w:spacing w:after="0" w:before="0"/>
        <w:ind w:firstLine="709"/>
        <w:jc w:val="both"/>
      </w:pPr>
      <w:r>
        <w:rPr>
          <w:b w:val="0"/>
        </w:rPr>
        <w:t>Третью технику, «заземление», предлагает иллюстрированное руководство ВОЗ «Doing What Matters in Times of Stress», на которое организация ссылается и в своих ответах на вопросы о стрессе [8]. Она рассчитана на минуты, когда человека захватывают тревожные мысли, и состоит из четырёх шагов, показанных на рисунке 4 [13].</w:t>
      </w:r>
    </w:p>
    <w:p>
      <w:pPr>
        <w:keepNext/>
        <w:spacing w:after="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0530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ess-fig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05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  <w:ind w:firstLine="0"/>
        <w:jc w:val="center"/>
      </w:pPr>
      <w:r>
        <w:rPr>
          <w:b w:val="0"/>
        </w:rPr>
        <w:t>Рисунок 4 – Шаги упражнения «заземление»</w:t>
      </w:r>
    </w:p>
    <w:p>
      <w:pPr>
        <w:spacing w:after="120" w:before="0" w:line="240" w:lineRule="auto"/>
        <w:ind w:firstLine="0"/>
        <w:jc w:val="center"/>
      </w:pPr>
      <w:r>
        <w:rPr>
          <w:b w:val="0"/>
          <w:sz w:val="24"/>
        </w:rPr>
        <w:t>Источник: составлено автором по [13].</w:t>
      </w:r>
    </w:p>
    <w:p>
      <w:pPr>
        <w:spacing w:after="0" w:before="0"/>
        <w:ind w:firstLine="709"/>
        <w:jc w:val="both"/>
      </w:pPr>
      <w:r>
        <w:rPr>
          <w:b w:val="0"/>
        </w:rPr>
        <w:t>Сначала нужно просто заметить, что происходит: какие мысли крутятся в голове и что при этом чувствуешь. Затем замедлиться и вернуться в тело — медленно выдохнуть, надавить стопами на пол, сжать ладони. На третьем шаге внимание переводится на окружающее: назвать пять предметов, которые видишь, и три–четыре звука, которые слышишь. Наконец, человек возвращается к своему занятию, отмечая, где он находится и что делает. Короткий вариант упражнения занимает около полуминуты, и его можно повторять в течение дня [13].</w:t>
      </w:r>
    </w:p>
    <w:p>
      <w:pPr>
        <w:spacing w:after="0" w:before="0"/>
        <w:ind w:firstLine="709"/>
        <w:jc w:val="both"/>
      </w:pPr>
      <w:r>
        <w:rPr>
          <w:b w:val="0"/>
        </w:rPr>
        <w:t>Перед самым экзаменом пригодится когнитивная переоценка, восходящая к идеям Лазаруса [6]. Анна замечает мысль «я ничего не помню, я провалюсь» и проверяет её: что здесь факт, а что прогноз? Факт: она прошла все билеты, два из них знает хуже остальных. Прогноз: провал. Новая формулировка звучит так: «Это сложный экзамен, к которому я готовилась; если попадётся трудный билет, начну с того, что знаю». Ситуация осталась прежней, но изменилась её оценка, а с ней и сила стресса.</w:t>
      </w:r>
    </w:p>
    <w:p>
      <w:pPr>
        <w:spacing w:after="0" w:before="0"/>
        <w:ind w:firstLine="709"/>
        <w:jc w:val="both"/>
      </w:pPr>
      <w:r>
        <w:rPr>
          <w:b w:val="0"/>
        </w:rPr>
        <w:t>К началу сессии у Анны остаются волнение и усталость, и это нормально: по закону Йеркса — Додсона умеренное напряжение помогает собраться. Исчезает другое — ощущение, что всё вышло из-под контроля. Самопомощь, как видно из примера, складывается не из одного чудесного приёма, а из нескольких простых действий под конкретные источники напряжения.</w:t>
      </w:r>
    </w:p>
    <w:p>
      <w:pPr>
        <w:spacing w:after="0" w:before="0"/>
        <w:ind w:firstLine="709"/>
        <w:jc w:val="both"/>
      </w:pPr>
      <w:r>
        <w:rPr>
          <w:b w:val="0"/>
        </w:rPr>
        <w:t>Есть и уровень вуза. Во многих российских университетах работают психологические службы, куда студент может обратиться бесплатно. К сожалению, многие стесняются это сделать, считая, что психолог нужен только при «серьёзных проблемах». Между тем раннее обращение позволяет разобраться в ситуации до того, как она превратится в депрессию или выгорание.</w:t>
      </w:r>
    </w:p>
    <w:p>
      <w:pPr>
        <w:spacing w:after="0" w:before="0"/>
        <w:ind w:firstLine="709"/>
        <w:jc w:val="both"/>
      </w:pPr>
      <w:r>
        <w:rPr>
          <w:b w:val="0"/>
        </w:rPr>
        <w:t>Формы поддержки в вузах разнообразны. Индивидуальная консультация помогает разобрать конкретную ситуацию, как в случае Анны. Групповые тренинги стрессоустойчивости и тайм-менеджмента учат навыкам саморегуляции, которые, по данным Моросановой и Фоминой, связаны с благополучием студентов [4]. Кураторы и тьюторы помогают первокурсникам освоиться, а наставничество старшекурсников снимает часть адаптационного стресса: опытный студент объяснит, как устроена сессия, понятнее любой памятки.</w:t>
      </w:r>
    </w:p>
    <w:p>
      <w:pPr>
        <w:spacing w:after="0" w:before="0"/>
        <w:ind w:firstLine="709"/>
        <w:jc w:val="both"/>
      </w:pPr>
      <w:r>
        <w:rPr>
          <w:b w:val="0"/>
        </w:rPr>
        <w:t>Бывают ситуации, когда самопомощи недостаточно. Если нарушения сна и аппетита держатся неделями, пропал интерес к тому, что раньше радовало, появились мысли, что жить не хочется, нужно обратиться к врачу, а при угрозе жизни — в экстренные службы по номеру 112, не дожидаясь конца сессии. ВОЗ советует при затруднениях обращаться к медицинскому работнику или другому человеку, которому доверяешь, и предупреждает, что стойкие симптомы, мешающие повседневной жизни, могут требовать лечения [8].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ЗАКЛЮЧЕНИЕ</w:t>
      </w:r>
    </w:p>
    <w:p>
      <w:pPr>
        <w:spacing w:after="0" w:before="0"/>
        <w:ind w:firstLine="709"/>
        <w:jc w:val="both"/>
      </w:pPr>
      <w:r>
        <w:rPr>
          <w:b w:val="0"/>
        </w:rPr>
        <w:t>Подведём итоги. Стресс — естественная реакция на трудные ситуации, которую Г. Селье описал как общий адаптационный синдром из трёх стадий, а Р. Лазарус — как результат когнитивной оценки требований и собственных ресурсов. Полезный эустресс мобилизует, разрушительный дистресс истощает, и граница между ними во многом определяется тем, как человек воспринимает ситуацию.</w:t>
      </w:r>
    </w:p>
    <w:p>
      <w:pPr>
        <w:spacing w:after="0" w:before="0"/>
        <w:ind w:firstLine="709"/>
        <w:jc w:val="both"/>
      </w:pPr>
      <w:r>
        <w:rPr>
          <w:b w:val="0"/>
        </w:rPr>
        <w:t>Источники студенческого стресса многообразны: учебная нагрузка и экзамены, нехватка времени, совмещение работы и учёбы, конфликты в семье и личные отношения, адаптация первокурсников и кризис профессиональной идентичности на старших курсах. По данным российских исследований, учёбу как главный стрессор называют более половины очников, а высокий или умеренный хронический стресс испытывает подавляющее большинство студентов.</w:t>
      </w:r>
    </w:p>
    <w:p>
      <w:pPr>
        <w:spacing w:after="0" w:before="0"/>
        <w:ind w:firstLine="709"/>
        <w:jc w:val="both"/>
      </w:pPr>
      <w:r>
        <w:rPr>
          <w:b w:val="0"/>
        </w:rPr>
        <w:t>Последствия длительного стресса затрагивают и тело, и психику: от нарушений сна и частых болезней до тревожности, депрессии и выгорания. Справиться с ним помогают гибкие стратегии совладания, развитая саморегуляция и оптимизм. Исследование студентов, сдающих экзамен, показывает, что совладание меняется по ходу ситуации, и умение переключаться между стратегиями оказывается ценнее любой из них.</w:t>
      </w:r>
    </w:p>
    <w:p>
      <w:pPr>
        <w:spacing w:after="0" w:before="0"/>
        <w:ind w:firstLine="709"/>
        <w:jc w:val="both"/>
      </w:pPr>
      <w:r>
        <w:rPr>
          <w:b w:val="0"/>
        </w:rPr>
        <w:t>Оценить уровень стресса позволяют стандартизованные методики, прежде всего шкала воспринимаемого стресса PSS-10 с проверенной русскоязычной версией, а также шкала жизненных событий Холмса и Рэя, тест на стрессочувствительность и опросник выгорания. Разобранный пример подготовки к сессии показывает, что самопомощь строится из простых шагов: план с датами, режим сна, движение, дыхательные упражнения, мышечная релаксация, «заземление» и переоценка тревожных мыслей. Если напряжение не отступает, не стоит откладывать визит в психологическую службу вуза или к врачу.</w:t>
      </w:r>
      <w:r>
        <w:br w:type="page"/>
      </w:r>
    </w:p>
    <w:p>
      <w:pPr>
        <w:spacing w:after="240" w:before="0"/>
        <w:ind w:firstLine="0"/>
        <w:jc w:val="center"/>
      </w:pPr>
      <w:r>
        <w:rPr>
          <w:b/>
        </w:rPr>
        <w:t>СПИСОК ИСПОЛЬЗОВАННЫХ ИСТОЧНИКОВ</w:t>
      </w:r>
    </w:p>
    <w:p>
      <w:pPr>
        <w:spacing w:after="0" w:before="0"/>
        <w:ind w:firstLine="709"/>
        <w:jc w:val="both"/>
      </w:pPr>
      <w:r>
        <w:rPr>
          <w:b w:val="0"/>
        </w:rPr>
        <w:t>1. Аракелов, Г. Г. Стресс-факторы, влияющие на формирование психосоциальной устойчивости личности в период студенчества / Г. Г. Аракелов, В. В. Аршинова, Г. Е. Жданова // Психологическая наука и образование. – 2008. – Т. 13, № 2. – С. 52–60.</w:t>
      </w:r>
    </w:p>
    <w:p>
      <w:pPr>
        <w:spacing w:after="0" w:before="0"/>
        <w:ind w:firstLine="709"/>
        <w:jc w:val="both"/>
      </w:pPr>
      <w:r>
        <w:rPr>
          <w:b w:val="0"/>
        </w:rPr>
        <w:t>2. Маракшина, Ю. А. Стресс и стратегии совладания у студенческой молодежи: обзор исследований / Ю. А. Маракшина, В. И. Исматуллина, М. М. Лобаскова // Клиническая и специальная психология. – 2024. – Т. 13, № 2. – С. 5–33. – DOI 10.17759/cpse.2024130201.</w:t>
      </w:r>
    </w:p>
    <w:p>
      <w:pPr>
        <w:spacing w:after="0" w:before="0"/>
        <w:ind w:firstLine="709"/>
        <w:jc w:val="both"/>
      </w:pPr>
      <w:r>
        <w:rPr>
          <w:b w:val="0"/>
        </w:rPr>
        <w:t>3. Матюшкина, Е. Я. Учебный стресс у студентов при разных формах обучения / Е. Я. Матюшкина // Консультативная психология и психотерапия. – 2016. – Т. 24, № 2. – С. 47–63. – DOI 10.17759/cpp.2016240204.</w:t>
      </w:r>
    </w:p>
    <w:p>
      <w:pPr>
        <w:spacing w:after="0" w:before="0"/>
        <w:ind w:firstLine="709"/>
        <w:jc w:val="both"/>
      </w:pPr>
      <w:r>
        <w:rPr>
          <w:b w:val="0"/>
        </w:rPr>
        <w:t>4. Моросанова, В. И. Хронический стресс и его влияние на психологическое благополучие современных студентов: ресурсная роль осознанной саморегуляции и оптимизма / В. И. Моросанова, Т. Г. Фомина // Психологическая наука и образование. – 2026. – Т. 31, № 1. – С. 20–35. – DOI 10.17759/pse.2026310101.</w:t>
      </w:r>
    </w:p>
    <w:p>
      <w:pPr>
        <w:spacing w:after="0" w:before="0"/>
        <w:ind w:firstLine="709"/>
        <w:jc w:val="both"/>
      </w:pPr>
      <w:r>
        <w:rPr>
          <w:b w:val="0"/>
        </w:rPr>
        <w:t>5. Одинцова, М. А. Психология стресса : учебник и практикум для вузов / М. А. Одинцова, Н. Л. Захарова. – Москва : Юрайт, 2021. – 299 с. – (Высшее образование). – ISBN 978-5-534-05254-1.</w:t>
      </w:r>
    </w:p>
    <w:p>
      <w:pPr>
        <w:spacing w:after="0" w:before="0"/>
        <w:ind w:firstLine="709"/>
        <w:jc w:val="both"/>
      </w:pPr>
      <w:r>
        <w:rPr>
          <w:b w:val="0"/>
        </w:rPr>
        <w:t>6. Lazarus, R. S. Stress, Appraisal, and Coping / R. S. Lazarus, S. Folkman. – New York : Springer Publishing, 1984. – xiii, 445 p.</w:t>
      </w:r>
    </w:p>
    <w:p>
      <w:pPr>
        <w:spacing w:after="0" w:before="0"/>
        <w:ind w:firstLine="709"/>
        <w:jc w:val="both"/>
      </w:pPr>
      <w:r>
        <w:rPr>
          <w:b w:val="0"/>
        </w:rPr>
        <w:t>7. Selye, H. Stress without Distress / H. Selye. – Philadelphia : Lippincott, 1974. – 171 p.</w:t>
      </w:r>
    </w:p>
    <w:p>
      <w:pPr>
        <w:spacing w:after="0" w:before="0"/>
        <w:ind w:firstLine="709"/>
        <w:jc w:val="both"/>
      </w:pPr>
      <w:r>
        <w:rPr>
          <w:b w:val="0"/>
        </w:rPr>
        <w:t>8. Stress : questions and answers. – Geneva : World Health Organization, 2026. – 30 March. – Текст : электронный. – URL: https://www.who.int/news-room/questions-and-answers/item/stress (дата обращения: 22.10.2026).</w:t>
      </w:r>
    </w:p>
    <w:p>
      <w:pPr>
        <w:spacing w:after="0" w:before="0"/>
        <w:ind w:firstLine="709"/>
        <w:jc w:val="both"/>
      </w:pPr>
      <w:r>
        <w:rPr>
          <w:b w:val="0"/>
        </w:rPr>
        <w:t>9. Holmes, T. H. The Social Readjustment Rating Scale / T. H. Holmes, R. H. Rahe // Journal of Psychosomatic Research. – 1967. – Vol. 11, № 2. – P. 213–218. – DOI 10.1016/0022-3999(67)90010-4.</w:t>
      </w:r>
    </w:p>
    <w:p>
      <w:pPr>
        <w:spacing w:after="0" w:before="0"/>
        <w:ind w:firstLine="709"/>
        <w:jc w:val="both"/>
      </w:pPr>
      <w:r>
        <w:rPr>
          <w:b w:val="0"/>
        </w:rPr>
        <w:t>10. Cohen, S. A Global Measure of Perceived Stress / S. Cohen, T. Kamarck, R. Mermelstein // Journal of Health and Social Behavior. – 1983. – Vol. 24, № 4. – P. 385–396. – DOI 10.2307/2136404.</w:t>
      </w:r>
    </w:p>
    <w:p>
      <w:pPr>
        <w:spacing w:after="0" w:before="0"/>
        <w:ind w:firstLine="709"/>
        <w:jc w:val="both"/>
      </w:pPr>
      <w:r>
        <w:rPr>
          <w:b w:val="0"/>
        </w:rPr>
        <w:t>11. Валидизация русскоязычной версии опросника «Шкала воспринимаемого стресса–10» / В. А. Абабков, К. Барышникова, О. В. Воронцова-Венгер [и др.] // Вестник Санкт-Петербургского университета. Серия 16. Психология. Педагогика. – 2016. – № 2. – С. 6–15. – DOI 10.21638/11701/spbu16.2016.202.</w:t>
      </w:r>
    </w:p>
    <w:p>
      <w:pPr>
        <w:spacing w:after="0" w:before="0"/>
        <w:ind w:firstLine="709"/>
        <w:jc w:val="both"/>
      </w:pPr>
      <w:r>
        <w:rPr>
          <w:b w:val="0"/>
        </w:rPr>
        <w:t>12. Folkman, S. If It Changes It Must Be a Process: Study of Emotion and Coping during Three Stages of a College Examination / S. Folkman, R. S. Lazarus // Journal of Personality and Social Psychology. – 1985. – Vol. 48, № 1. – P. 150–170. – DOI 10.1037/0022-3514.48.1.150.</w:t>
      </w:r>
    </w:p>
    <w:p>
      <w:pPr>
        <w:spacing w:after="0" w:before="0"/>
        <w:ind w:firstLine="709"/>
        <w:jc w:val="both"/>
      </w:pPr>
      <w:r>
        <w:rPr>
          <w:b w:val="0"/>
        </w:rPr>
        <w:t>13. Doing What Matters in Times of Stress : an Illustrated Guide. – Geneva : World Health Organization, 2020. – 132 p. – ISBN 978-92-4-000392-7. – Текст : электронный. – URL: https://www.who.int/publications/i/item/9789240003927 (дата обращения: 22.10.2026).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 w:before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Стресс у студентов: причины и способы преодоления</dc:title>
  <dc:subject/>
  <dc:creator>Универ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